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FCF898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OEM定制红黑激光打印机采购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25A0DFAB">
      <w:pPr>
        <w:spacing w:line="580" w:lineRule="exact"/>
        <w:rPr>
          <w:b/>
          <w:sz w:val="44"/>
          <w:szCs w:val="44"/>
        </w:rPr>
      </w:pPr>
    </w:p>
    <w:p w14:paraId="433F18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5203E1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国讯科技发展有限公司（以下简称“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采购定制“连创”品牌红黑激光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打印机，要求如下：</w:t>
      </w:r>
    </w:p>
    <w:p w14:paraId="1735262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10EE1EC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1.采购需求：参数见询价函；</w:t>
      </w:r>
    </w:p>
    <w:p w14:paraId="5EA81D1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2.供货地址：招标人指定地点；</w:t>
      </w:r>
    </w:p>
    <w:p w14:paraId="2B2324C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3.支付方式：签订合同后10个工作日内，供应商发货同时提供全额增值税专用发票。国讯公司收到货和发票后3个工作日内支付100%货款。</w:t>
      </w:r>
    </w:p>
    <w:p w14:paraId="190A75A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4.质保期一年。</w:t>
      </w:r>
    </w:p>
    <w:p w14:paraId="78B15D8B">
      <w:pPr>
        <w:spacing w:line="360" w:lineRule="auto"/>
        <w:ind w:firstLine="560" w:firstLineChars="200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5.以“连创”品牌供货，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限价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3000元/台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，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以最低价确定为最终供应商。</w:t>
      </w:r>
    </w:p>
    <w:p w14:paraId="7579BD9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二、参与询价的资格条件</w:t>
      </w:r>
    </w:p>
    <w:p w14:paraId="6954F35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须具备以下条件：</w:t>
      </w:r>
    </w:p>
    <w:p w14:paraId="24BE299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1.参照《中华人民共和国政府采购法》第二十二条规定；</w:t>
      </w:r>
    </w:p>
    <w:p w14:paraId="7012307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2.落实政府采购政策需满足的资格要求：无；</w:t>
      </w:r>
    </w:p>
    <w:p w14:paraId="1A27C7B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28"/>
          <w:szCs w:val="28"/>
          <w:highlight w:val="none"/>
          <w:shd w:val="clear" w:fill="FFFFFF"/>
          <w14:textFill>
            <w14:solidFill>
              <w14:schemeClr w14:val="tx1"/>
            </w14:solidFill>
          </w14:textFill>
        </w:rPr>
        <w:t>。</w:t>
      </w:r>
    </w:p>
    <w:p w14:paraId="7FF56E1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三、提交投标文件截止时间和方式</w:t>
      </w:r>
    </w:p>
    <w:p w14:paraId="07D6BD7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日17：00时</w:t>
      </w:r>
    </w:p>
    <w:p w14:paraId="31291F8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2.供应商须按照报价文件内容要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填写《信用承诺书》、《报价单》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，经确认无误后加盖公章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签字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材料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扫描后发到指定邮箱（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dlgxgs@163.com 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。报价文件应字迹清楚、内容齐全、不得涂改和增删。</w:t>
      </w:r>
    </w:p>
    <w:p w14:paraId="0DDEA59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4E6D70B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31453F0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请厂商严格遵守保密原则，禁止向第三方机构或个人透露项目任何信息，一经发现，将追究其法律责任。</w:t>
      </w:r>
    </w:p>
    <w:p w14:paraId="0EC4850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6B3810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联系人：宋工</w:t>
      </w:r>
    </w:p>
    <w:p w14:paraId="0A57E5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0411-88893633</w:t>
      </w:r>
    </w:p>
    <w:p w14:paraId="02FEF3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dlgxgs@163.com  </w:t>
      </w:r>
    </w:p>
    <w:p w14:paraId="5316AD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联系地址：大连市沙河口区联合路6A国资创新大厦30层。</w:t>
      </w:r>
    </w:p>
    <w:p w14:paraId="6BD01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72FB3A9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39A717B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项目名称：OEM定制红黑激光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>打印机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采购活动中,自愿做出承诺:根据《中华人民共和国政府采购法》《中华人民共和国政府采购法实施条例》等规定及采购文件资格要求, 我单位符合以下条件:</w:t>
      </w:r>
    </w:p>
    <w:p w14:paraId="44E1C83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3CF04148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32B15CE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4B6EB50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4126749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04E9553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365E566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34DDAE1F">
      <w:pPr>
        <w:pStyle w:val="8"/>
        <w:rPr>
          <w:rFonts w:hint="eastAsia"/>
        </w:rPr>
      </w:pPr>
    </w:p>
    <w:p w14:paraId="2FBDFA83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2B4B681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7D84CD3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4EE2F2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A1D6068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203CBC7A">
      <w:pPr>
        <w:spacing w:line="58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5AE961C7">
      <w:pPr>
        <w:spacing w:line="580" w:lineRule="exact"/>
        <w:jc w:val="center"/>
        <w:rPr>
          <w:rFonts w:hint="eastAsia" w:ascii="仿宋" w:hAnsi="仿宋" w:eastAsia="仿宋" w:cs="仿宋"/>
          <w:b/>
          <w:bCs/>
          <w:sz w:val="40"/>
          <w:szCs w:val="40"/>
          <w:lang w:eastAsia="zh-CN"/>
        </w:rPr>
      </w:pPr>
      <w:r>
        <w:rPr>
          <w:rFonts w:hint="eastAsia" w:ascii="仿宋" w:hAnsi="仿宋" w:eastAsia="仿宋" w:cs="仿宋"/>
          <w:b/>
          <w:bCs/>
          <w:sz w:val="40"/>
          <w:szCs w:val="40"/>
        </w:rPr>
        <w:t>报价</w:t>
      </w:r>
      <w:r>
        <w:rPr>
          <w:rFonts w:hint="eastAsia" w:ascii="仿宋" w:hAnsi="仿宋" w:eastAsia="仿宋" w:cs="仿宋"/>
          <w:b/>
          <w:bCs/>
          <w:sz w:val="40"/>
          <w:szCs w:val="40"/>
          <w:lang w:eastAsia="zh-CN"/>
        </w:rPr>
        <w:t>单</w:t>
      </w:r>
    </w:p>
    <w:p w14:paraId="351355FC">
      <w:pPr>
        <w:spacing w:line="580" w:lineRule="exact"/>
        <w:jc w:val="left"/>
        <w:rPr>
          <w:rFonts w:hint="eastAsia" w:ascii="仿宋" w:hAnsi="仿宋" w:eastAsia="仿宋" w:cs="仿宋"/>
          <w:sz w:val="28"/>
          <w:szCs w:val="28"/>
        </w:rPr>
      </w:pPr>
    </w:p>
    <w:p w14:paraId="18538B3C">
      <w:pPr>
        <w:spacing w:line="580" w:lineRule="exact"/>
        <w:jc w:val="left"/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致：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大连国讯科技发展有限公司  </w:t>
      </w:r>
    </w:p>
    <w:tbl>
      <w:tblPr>
        <w:tblStyle w:val="4"/>
        <w:tblW w:w="8636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7"/>
        <w:gridCol w:w="3485"/>
        <w:gridCol w:w="1324"/>
        <w:gridCol w:w="1030"/>
        <w:gridCol w:w="1370"/>
      </w:tblGrid>
      <w:tr w14:paraId="1A4BDE9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4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4DC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348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DFA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13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67B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（台）</w:t>
            </w:r>
          </w:p>
        </w:tc>
        <w:tc>
          <w:tcPr>
            <w:tcW w:w="10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D7E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95F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金额</w:t>
            </w:r>
          </w:p>
        </w:tc>
      </w:tr>
      <w:tr w14:paraId="5D573E9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4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D3B882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OEM定制“连创”品牌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eastAsia="zh-CN"/>
              </w:rPr>
              <w:t>红黑激光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打印机</w:t>
            </w:r>
          </w:p>
        </w:tc>
        <w:tc>
          <w:tcPr>
            <w:tcW w:w="348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F347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cs="仿宋"/>
                <w:b w:val="0"/>
                <w:bCs w:val="0"/>
                <w:sz w:val="21"/>
                <w:szCs w:val="21"/>
                <w:lang w:val="en-US" w:eastAsia="zh-CN"/>
              </w:rPr>
              <w:t>A4幅面</w:t>
            </w:r>
          </w:p>
          <w:p w14:paraId="5881BB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eastAsia="zh-CN"/>
              </w:rPr>
              <w:t>自动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  <w:t>双面</w:t>
            </w:r>
            <w:r>
              <w:rPr>
                <w:rFonts w:hint="eastAsia" w:ascii="仿宋" w:hAnsi="仿宋" w:cs="仿宋"/>
                <w:b w:val="0"/>
                <w:bCs w:val="0"/>
                <w:sz w:val="21"/>
                <w:szCs w:val="21"/>
                <w:lang w:eastAsia="zh-CN"/>
              </w:rPr>
              <w:t>打印</w:t>
            </w:r>
          </w:p>
          <w:p w14:paraId="03F21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  <w:t>兼容国产操作系统（UOS\银河麒麟）</w:t>
            </w:r>
          </w:p>
          <w:p w14:paraId="7A2BAE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  <w:t>速度≥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26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  <w:t>PPM</w:t>
            </w:r>
          </w:p>
          <w:p w14:paraId="468E42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  <w:t>进纸盒容量≥</w:t>
            </w:r>
            <w:r>
              <w:rPr>
                <w:rFonts w:hint="eastAsia" w:ascii="仿宋" w:hAnsi="仿宋" w:cs="仿宋"/>
                <w:b w:val="0"/>
                <w:bCs w:val="0"/>
                <w:sz w:val="21"/>
                <w:szCs w:val="21"/>
                <w:lang w:val="en-US" w:eastAsia="zh-CN"/>
              </w:rPr>
              <w:t>25</w:t>
            </w: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  <w:t xml:space="preserve">0页 </w:t>
            </w:r>
          </w:p>
          <w:p w14:paraId="06635E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</w:rPr>
              <w:t>接口U+N</w:t>
            </w:r>
          </w:p>
        </w:tc>
        <w:tc>
          <w:tcPr>
            <w:tcW w:w="13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103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0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160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3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52A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 w14:paraId="7781948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7266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45E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合计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CF0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 w14:paraId="1FA54F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备注</w:t>
      </w:r>
      <w:r>
        <w:rPr>
          <w:rFonts w:hint="eastAsia" w:ascii="仿宋" w:hAnsi="仿宋" w:eastAsia="仿宋"/>
          <w:sz w:val="28"/>
          <w:szCs w:val="28"/>
        </w:rPr>
        <w:t>：</w:t>
      </w:r>
      <w:r>
        <w:rPr>
          <w:rFonts w:hint="eastAsia" w:ascii="仿宋" w:hAnsi="仿宋" w:eastAsia="仿宋"/>
          <w:sz w:val="28"/>
          <w:szCs w:val="28"/>
          <w:lang w:eastAsia="zh-CN"/>
        </w:rPr>
        <w:t>我司承诺提供</w:t>
      </w:r>
      <w:bookmarkStart w:id="0" w:name="_GoBack"/>
      <w:bookmarkEnd w:id="0"/>
      <w:r>
        <w:rPr>
          <w:rFonts w:ascii="仿宋" w:hAnsi="仿宋" w:eastAsia="仿宋"/>
          <w:sz w:val="28"/>
          <w:szCs w:val="28"/>
        </w:rPr>
        <w:t>以上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打印机成套配件的产品</w:t>
      </w:r>
      <w:r>
        <w:rPr>
          <w:rFonts w:hint="eastAsia" w:ascii="仿宋" w:hAnsi="仿宋" w:eastAsia="仿宋"/>
          <w:sz w:val="28"/>
          <w:szCs w:val="28"/>
          <w:lang w:eastAsia="zh-CN"/>
        </w:rPr>
        <w:t>完全符合贵司要求</w:t>
      </w:r>
      <w:r>
        <w:rPr>
          <w:rFonts w:hint="eastAsia" w:ascii="仿宋" w:hAnsi="仿宋" w:eastAsia="仿宋"/>
          <w:sz w:val="28"/>
          <w:szCs w:val="28"/>
        </w:rPr>
        <w:t>，</w:t>
      </w:r>
      <w:r>
        <w:rPr>
          <w:rFonts w:hint="eastAsia" w:ascii="仿宋" w:hAnsi="仿宋" w:eastAsia="仿宋"/>
          <w:sz w:val="28"/>
          <w:szCs w:val="28"/>
          <w:lang w:eastAsia="zh-CN"/>
        </w:rPr>
        <w:t>并</w:t>
      </w:r>
      <w:r>
        <w:rPr>
          <w:rFonts w:ascii="仿宋" w:hAnsi="仿宋" w:eastAsia="仿宋"/>
          <w:sz w:val="28"/>
          <w:szCs w:val="28"/>
        </w:rPr>
        <w:t>提供保修</w:t>
      </w:r>
      <w:r>
        <w:rPr>
          <w:rFonts w:hint="eastAsia" w:ascii="仿宋" w:hAnsi="仿宋" w:eastAsia="仿宋"/>
          <w:sz w:val="28"/>
          <w:szCs w:val="28"/>
        </w:rPr>
        <w:t>、</w:t>
      </w:r>
      <w:r>
        <w:rPr>
          <w:rFonts w:ascii="仿宋" w:hAnsi="仿宋" w:eastAsia="仿宋"/>
          <w:sz w:val="28"/>
          <w:szCs w:val="28"/>
        </w:rPr>
        <w:t>包换</w:t>
      </w:r>
      <w:r>
        <w:rPr>
          <w:rFonts w:hint="eastAsia" w:ascii="仿宋" w:hAnsi="仿宋" w:eastAsia="仿宋"/>
          <w:sz w:val="28"/>
          <w:szCs w:val="28"/>
        </w:rPr>
        <w:t>、</w:t>
      </w:r>
      <w:r>
        <w:rPr>
          <w:rFonts w:ascii="仿宋" w:hAnsi="仿宋" w:eastAsia="仿宋"/>
          <w:sz w:val="28"/>
          <w:szCs w:val="28"/>
        </w:rPr>
        <w:t>包退</w:t>
      </w:r>
      <w:r>
        <w:rPr>
          <w:rFonts w:hint="eastAsia" w:ascii="仿宋" w:hAnsi="仿宋" w:eastAsia="仿宋"/>
          <w:sz w:val="28"/>
          <w:szCs w:val="28"/>
        </w:rPr>
        <w:t>，</w:t>
      </w:r>
      <w:r>
        <w:rPr>
          <w:rFonts w:hint="eastAsia" w:ascii="仿宋" w:hAnsi="仿宋" w:eastAsia="仿宋"/>
          <w:sz w:val="28"/>
          <w:szCs w:val="28"/>
          <w:lang w:eastAsia="zh-CN"/>
        </w:rPr>
        <w:t>保证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10个工作日内供货</w:t>
      </w:r>
      <w:r>
        <w:rPr>
          <w:rFonts w:hint="eastAsia" w:ascii="仿宋" w:hAnsi="仿宋" w:eastAsia="仿宋"/>
          <w:sz w:val="28"/>
          <w:szCs w:val="28"/>
        </w:rPr>
        <w:t>；</w:t>
      </w:r>
      <w:r>
        <w:rPr>
          <w:rFonts w:ascii="仿宋" w:hAnsi="仿宋" w:eastAsia="仿宋"/>
          <w:sz w:val="28"/>
          <w:szCs w:val="28"/>
        </w:rPr>
        <w:t>提供的报价包括运输</w:t>
      </w:r>
      <w:r>
        <w:rPr>
          <w:rFonts w:hint="eastAsia" w:ascii="仿宋" w:hAnsi="仿宋" w:eastAsia="仿宋"/>
          <w:sz w:val="28"/>
          <w:szCs w:val="28"/>
        </w:rPr>
        <w:t>、税费</w:t>
      </w:r>
      <w:r>
        <w:rPr>
          <w:rFonts w:ascii="仿宋" w:hAnsi="仿宋" w:eastAsia="仿宋"/>
          <w:sz w:val="28"/>
          <w:szCs w:val="28"/>
        </w:rPr>
        <w:t>等全部费用</w:t>
      </w:r>
      <w:r>
        <w:rPr>
          <w:rFonts w:hint="eastAsia" w:ascii="仿宋" w:hAnsi="仿宋" w:eastAsia="仿宋"/>
          <w:sz w:val="28"/>
          <w:szCs w:val="28"/>
        </w:rPr>
        <w:t>。</w:t>
      </w:r>
    </w:p>
    <w:p w14:paraId="641683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" w:hAnsi="仿宋" w:eastAsia="仿宋"/>
          <w:sz w:val="28"/>
          <w:szCs w:val="28"/>
        </w:rPr>
      </w:pPr>
    </w:p>
    <w:p w14:paraId="4DB87F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报价单位全称（盖章）：              </w:t>
      </w:r>
    </w:p>
    <w:p w14:paraId="1E5639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仿宋" w:hAnsi="仿宋" w:eastAsia="仿宋"/>
          <w:sz w:val="28"/>
          <w:szCs w:val="28"/>
          <w:lang w:eastAsia="zh-CN"/>
        </w:rPr>
      </w:pPr>
      <w:r>
        <w:rPr>
          <w:rFonts w:hint="eastAsia" w:ascii="仿宋" w:hAnsi="仿宋" w:eastAsia="仿宋"/>
          <w:sz w:val="28"/>
          <w:szCs w:val="28"/>
        </w:rPr>
        <w:t>报价单位负责人签字：</w:t>
      </w:r>
    </w:p>
    <w:p w14:paraId="35F0E4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报价联系人电话：                                                       </w:t>
      </w:r>
    </w:p>
    <w:p w14:paraId="3E9C31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2026</w:t>
      </w:r>
      <w:r>
        <w:rPr>
          <w:rFonts w:hint="eastAsia" w:ascii="仿宋" w:hAnsi="仿宋" w:eastAsia="仿宋"/>
          <w:sz w:val="28"/>
          <w:szCs w:val="28"/>
        </w:rPr>
        <w:t>年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</w:t>
      </w:r>
      <w:r>
        <w:rPr>
          <w:rFonts w:hint="eastAsia" w:ascii="仿宋" w:hAnsi="仿宋" w:eastAsia="仿宋"/>
          <w:sz w:val="28"/>
          <w:szCs w:val="28"/>
        </w:rPr>
        <w:t>日</w:t>
      </w:r>
    </w:p>
    <w:p w14:paraId="4C507E36">
      <w:pPr>
        <w:pStyle w:val="8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KSOF439EEF5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35C6DF3"/>
    <w:rsid w:val="09576155"/>
    <w:rsid w:val="0B785AA3"/>
    <w:rsid w:val="0BE35A46"/>
    <w:rsid w:val="0D2F187B"/>
    <w:rsid w:val="0E401793"/>
    <w:rsid w:val="170018E1"/>
    <w:rsid w:val="1A274821"/>
    <w:rsid w:val="1DE1656F"/>
    <w:rsid w:val="1F057767"/>
    <w:rsid w:val="212C46BF"/>
    <w:rsid w:val="2417171B"/>
    <w:rsid w:val="255F47F5"/>
    <w:rsid w:val="28CD696D"/>
    <w:rsid w:val="2A0A0D3D"/>
    <w:rsid w:val="2CA8579F"/>
    <w:rsid w:val="2F890DA0"/>
    <w:rsid w:val="33F74110"/>
    <w:rsid w:val="37AF2E5D"/>
    <w:rsid w:val="3ECB68B3"/>
    <w:rsid w:val="424D79DD"/>
    <w:rsid w:val="46066854"/>
    <w:rsid w:val="496568B9"/>
    <w:rsid w:val="4F8F3602"/>
    <w:rsid w:val="53E66E0C"/>
    <w:rsid w:val="54543C45"/>
    <w:rsid w:val="562C4D86"/>
    <w:rsid w:val="58754109"/>
    <w:rsid w:val="5E062917"/>
    <w:rsid w:val="5E2E61FC"/>
    <w:rsid w:val="5E6711DF"/>
    <w:rsid w:val="60DD58BE"/>
    <w:rsid w:val="65101EB0"/>
    <w:rsid w:val="65E37D25"/>
    <w:rsid w:val="6A6E23B2"/>
    <w:rsid w:val="6DDA538F"/>
    <w:rsid w:val="749B751B"/>
    <w:rsid w:val="772529C2"/>
    <w:rsid w:val="7BCD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customStyle="1" w:styleId="8">
    <w:name w:val="章正文"/>
    <w:basedOn w:val="1"/>
    <w:qFormat/>
    <w:uiPriority w:val="0"/>
    <w:pPr>
      <w:widowControl w:val="0"/>
      <w:spacing w:before="50" w:beforeLines="50" w:after="120" w:line="300" w:lineRule="auto"/>
      <w:ind w:firstLine="480"/>
      <w:jc w:val="both"/>
    </w:pPr>
    <w:rPr>
      <w:rFonts w:ascii="Helvetica" w:hAnsi="Helvetica" w:eastAsia="宋体" w:cs="Times New Roman"/>
      <w:kern w:val="0"/>
      <w:sz w:val="24"/>
      <w:szCs w:val="24"/>
      <w:lang w:val="en-US" w:eastAsia="zh-CN" w:bidi="ar-SA"/>
    </w:rPr>
  </w:style>
  <w:style w:type="paragraph" w:styleId="9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1070</Words>
  <Characters>1161</Characters>
  <Lines>0</Lines>
  <Paragraphs>0</Paragraphs>
  <TotalTime>2</TotalTime>
  <ScaleCrop>false</ScaleCrop>
  <LinksUpToDate>false</LinksUpToDate>
  <CharactersWithSpaces>1244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孙传航</cp:lastModifiedBy>
  <dcterms:modified xsi:type="dcterms:W3CDTF">2026-04-29T07:59:33Z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98603E8DC506432F93171658B2395E8F</vt:lpwstr>
  </property>
  <property fmtid="{D5CDD505-2E9C-101B-9397-08002B2CF9AE}" pid="4" name="KSOTemplateDocerSaveRecord">
    <vt:lpwstr>eyJoZGlkIjoiNDE0ZTdlMTkwZjkzOGVhYzk2YzJlZjRkYWQ3NTU1ODUiLCJ1c2VySWQiOiI0NDg2OTQxNzYifQ==</vt:lpwstr>
  </property>
</Properties>
</file>