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FCF898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中孚安全保密套件采购询价公告</w:t>
      </w:r>
    </w:p>
    <w:p w14:paraId="25A0DFAB">
      <w:pPr>
        <w:spacing w:line="580" w:lineRule="exact"/>
        <w:rPr>
          <w:b/>
          <w:sz w:val="44"/>
          <w:szCs w:val="44"/>
        </w:rPr>
      </w:pPr>
    </w:p>
    <w:p w14:paraId="433F18E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各潜在供应商：</w:t>
      </w:r>
    </w:p>
    <w:p w14:paraId="5203E1F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大连国讯科技发展有限公司（以下简称“国讯公司”），拟采购2套中孚安全保密套件和2套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打印刻录安全监控与审计系统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，要求如下：</w:t>
      </w:r>
    </w:p>
    <w:p w14:paraId="1735262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一、采购要求和内容</w:t>
      </w:r>
    </w:p>
    <w:p w14:paraId="10EE1EC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1.采购需求：参数见询价函；</w:t>
      </w:r>
    </w:p>
    <w:p w14:paraId="5EA81D1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2.供货地址：招标人指定地点；</w:t>
      </w:r>
    </w:p>
    <w:p w14:paraId="2B2324C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3.支付方式：签订合同后10个工作日内，供应商发货同时提供全额增值税专用发票。国讯公司收到货和发票后3个工作日内支付100%货款。</w:t>
      </w:r>
    </w:p>
    <w:p w14:paraId="190A75A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4.质保期三年。</w:t>
      </w:r>
    </w:p>
    <w:p w14:paraId="78B15D8B">
      <w:pPr>
        <w:spacing w:line="360" w:lineRule="auto"/>
        <w:ind w:firstLine="560" w:firstLineChars="200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5.中孚安全保密套件管理系统（单机版）V1.0，ZF-BMTJ-R0101-02，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限价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2500元/套。中孚打印刻录安全监控与审计系统V2.0，国产通用平台单机版，限价1000元/套，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以最低价确定为最终供应商。</w:t>
      </w:r>
    </w:p>
    <w:p w14:paraId="7579BD9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二、参与询价的资格条件</w:t>
      </w:r>
    </w:p>
    <w:p w14:paraId="6954F35D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根据《政府采购法》等有关采购规定，参与询价的供应商必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须具备以下条件：</w:t>
      </w:r>
    </w:p>
    <w:p w14:paraId="24BE299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1.参照《中华人民共和国政府采购法》第二十二条规定；</w:t>
      </w:r>
    </w:p>
    <w:p w14:paraId="7012307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2.落实政府采购政策需满足的资格要求：无；</w:t>
      </w:r>
    </w:p>
    <w:p w14:paraId="1A27C7B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000000" w:themeColor="text1"/>
          <w:spacing w:val="0"/>
          <w:sz w:val="21"/>
          <w:szCs w:val="21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3.本项目的特定资格要求：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无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28"/>
          <w:szCs w:val="28"/>
          <w:highlight w:val="none"/>
          <w:shd w:val="clear" w:fill="FFFFFF"/>
          <w14:textFill>
            <w14:solidFill>
              <w14:schemeClr w14:val="tx1"/>
            </w14:solidFill>
          </w14:textFill>
        </w:rPr>
        <w:t>。</w:t>
      </w:r>
    </w:p>
    <w:p w14:paraId="7FF56E1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三、提交投标文件截止时间和方式</w:t>
      </w:r>
    </w:p>
    <w:p w14:paraId="07D6BD7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1.报价文件截止时间：202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28"/>
          <w:szCs w:val="28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4</w:t>
      </w: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17：00时</w:t>
      </w:r>
    </w:p>
    <w:p w14:paraId="31291F8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2.供应商须按照报价文件内容要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填写《信用承诺书》、《报价单》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，经确认无误后加盖公章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签字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材料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扫描后发到指定邮箱（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 xml:space="preserve">dlgxgs@163.com 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。报价文件应字迹清楚、内容齐全、不得涂改和增删。</w:t>
      </w:r>
    </w:p>
    <w:p w14:paraId="0DDEA59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3.报价文件送达时间晚于报价递交截止时间的恕不接受。</w:t>
      </w:r>
    </w:p>
    <w:p w14:paraId="4E6D70B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四、保密责任</w:t>
      </w:r>
    </w:p>
    <w:p w14:paraId="31453F0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请厂商严格遵守保密原则，禁止向第三方机构或个人透露项目任何信息，一经发现，将追究其法律责任。</w:t>
      </w:r>
    </w:p>
    <w:p w14:paraId="0EC4850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jc w:val="both"/>
        <w:textAlignment w:val="auto"/>
        <w:rPr>
          <w:rFonts w:hint="eastAsia" w:ascii="仿宋" w:hAnsi="仿宋" w:eastAsia="仿宋"/>
          <w:b/>
          <w:sz w:val="32"/>
          <w:szCs w:val="32"/>
        </w:rPr>
      </w:pPr>
    </w:p>
    <w:p w14:paraId="6B38105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联系人：宋工</w:t>
      </w:r>
    </w:p>
    <w:p w14:paraId="0A57E51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联系电话：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0411-88893633</w:t>
      </w:r>
    </w:p>
    <w:p w14:paraId="02FEF3A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邮箱：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dlgxgs@163.com  </w:t>
      </w:r>
    </w:p>
    <w:p w14:paraId="5316ADD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联系地址：大连市沙河口区联合路6A国资创新大厦30层。</w:t>
      </w:r>
    </w:p>
    <w:p w14:paraId="6BD01F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</w:pPr>
      <w:r>
        <w:br w:type="page"/>
      </w:r>
      <w:r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  <w:t>信用承诺书</w:t>
      </w:r>
    </w:p>
    <w:p w14:paraId="72FB3A94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致：</w:t>
      </w:r>
      <w:r>
        <w:rPr>
          <w:rFonts w:hint="eastAsia" w:ascii="仿宋" w:hAnsi="仿宋" w:eastAsia="仿宋" w:cs="仿宋"/>
          <w:color w:val="000000"/>
          <w:kern w:val="2"/>
          <w:sz w:val="28"/>
          <w:szCs w:val="28"/>
          <w:u w:val="single"/>
          <w:lang w:val="en-US" w:eastAsia="zh-CN" w:bidi="ar"/>
        </w:rPr>
        <w:t>大连国讯科技发展有限公司</w:t>
      </w:r>
    </w:p>
    <w:p w14:paraId="39A717B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我单位在参与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u w:val="single"/>
          <w:lang w:val="en-US" w:eastAsia="zh-CN"/>
        </w:rPr>
        <w:t xml:space="preserve">项目名称：中孚安全保密套件 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的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采购活动中,自愿做出承诺:根据《中华人民共和国政府采购法》《中华人民共和国政府采购法实施条例》等规定及采购文件资格要求, 我单位符合以下条件:</w:t>
      </w:r>
    </w:p>
    <w:p w14:paraId="44E1C83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1.具有独立承担民事责任的能力；</w:t>
      </w:r>
    </w:p>
    <w:p w14:paraId="3CF04148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2.具有良好的商业信誉和健全的财务会计制度；</w:t>
      </w:r>
    </w:p>
    <w:p w14:paraId="32B15CE4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3.具有履行合同所必需的设备和专业技术能力；</w:t>
      </w:r>
    </w:p>
    <w:p w14:paraId="4B6EB505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4.有依法缴纳税收和社会保障资金的良好记录；</w:t>
      </w:r>
    </w:p>
    <w:p w14:paraId="4126749F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5.参加政府采购活动前三年内，在经营活动中没有重大违法记录。</w:t>
      </w:r>
    </w:p>
    <w:p w14:paraId="04E95531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若我单位以上承诺不实,自愿承担提供虚假材料的法律责任。</w:t>
      </w:r>
    </w:p>
    <w:p w14:paraId="365E566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34DDAE1F">
      <w:pPr>
        <w:pStyle w:val="8"/>
        <w:rPr>
          <w:rFonts w:hint="eastAsia"/>
        </w:rPr>
      </w:pPr>
    </w:p>
    <w:p w14:paraId="2FBDFA83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承诺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报价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人(公章)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2B4B681F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7D84CD36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法定代表人/负责人(签字或盖章)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04EE2F24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日 期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0A1D6068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  <w:t>说明:投标人可自行选择是否提供本承诺书,若不提供,应按《中华人民共和国政府采购法》《中华人民共和国政府采购法实施条例》等规定及采购文件资格要求提供相应的证明材料。</w:t>
      </w:r>
    </w:p>
    <w:p w14:paraId="4C507E36">
      <w:pP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  <w:br w:type="page"/>
      </w:r>
    </w:p>
    <w:p w14:paraId="385BD3B3">
      <w:pP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tbl>
      <w:tblPr>
        <w:tblStyle w:val="4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7"/>
        <w:gridCol w:w="2297"/>
        <w:gridCol w:w="4560"/>
        <w:gridCol w:w="696"/>
        <w:gridCol w:w="696"/>
        <w:gridCol w:w="1416"/>
        <w:gridCol w:w="2215"/>
      </w:tblGrid>
      <w:tr w14:paraId="0CC2E1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308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5B0A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报价单</w:t>
            </w:r>
          </w:p>
        </w:tc>
      </w:tr>
      <w:tr w14:paraId="1C35E9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34234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68A7E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7E170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参数、型号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539AD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5CE5A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72995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2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2CCD9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总价（元）</w:t>
            </w:r>
          </w:p>
        </w:tc>
      </w:tr>
      <w:tr w14:paraId="0198B3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3" w:hRule="atLeast"/>
          <w:jc w:val="center"/>
        </w:trPr>
        <w:tc>
          <w:tcPr>
            <w:tcW w:w="120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E5C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29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471DD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156" w:beforeLines="5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中孚安全保密套件</w:t>
            </w: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B0A820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156" w:beforeLines="5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中孚安全保密套件管理系统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（单机版）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V1.0</w:t>
            </w:r>
          </w:p>
          <w:p w14:paraId="6FEA872F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156" w:beforeLines="5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ZF-BMTJ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-R0101-02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D2F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97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套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92052">
            <w:pPr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2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1AC83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42F81C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120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64F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29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BE8A42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156" w:beforeLines="5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8E979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156" w:beforeLines="5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中孚打印刻录安全监控与审计系统V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2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.0</w:t>
            </w:r>
          </w:p>
          <w:p w14:paraId="115EAE72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156" w:beforeLines="5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</w:rPr>
              <w:t>国产通用平台单机版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8454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04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78223">
            <w:pPr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2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6453F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64B6F0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99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8AE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合计</w:t>
            </w:r>
          </w:p>
        </w:tc>
        <w:tc>
          <w:tcPr>
            <w:tcW w:w="958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865BE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大写：                                   小写：</w:t>
            </w:r>
          </w:p>
        </w:tc>
      </w:tr>
    </w:tbl>
    <w:p w14:paraId="46341D1D">
      <w:pPr>
        <w:spacing w:line="580" w:lineRule="exact"/>
        <w:ind w:firstLine="562" w:firstLineChars="200"/>
        <w:jc w:val="left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※请报价人认真填写联系人、联系方式、合计价格和发票类型税率等信息</w:t>
      </w:r>
    </w:p>
    <w:tbl>
      <w:tblPr>
        <w:tblStyle w:val="4"/>
        <w:tblW w:w="1294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16"/>
        <w:gridCol w:w="2863"/>
        <w:gridCol w:w="885"/>
        <w:gridCol w:w="1226"/>
        <w:gridCol w:w="1575"/>
        <w:gridCol w:w="1219"/>
        <w:gridCol w:w="1665"/>
      </w:tblGrid>
      <w:tr w14:paraId="43CBB9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E6D64F2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供应商信息：</w:t>
            </w:r>
          </w:p>
        </w:tc>
        <w:tc>
          <w:tcPr>
            <w:tcW w:w="2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8AC0C81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FC3A00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30F0268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DFB6E8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8EFBBC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2B15B7C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111F6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B2C4B5">
            <w:pPr>
              <w:jc w:val="both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供应商名称（公章）：</w:t>
            </w:r>
          </w:p>
        </w:tc>
        <w:tc>
          <w:tcPr>
            <w:tcW w:w="2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8D5539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517EFC8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7E51600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7B0DA1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1721DE1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F18DF5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4C7C5A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63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182E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业务联系人：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180499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9FD472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3613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28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4B7815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</w:tr>
    </w:tbl>
    <w:p w14:paraId="3192493F">
      <w:pPr>
        <w:ind w:firstLine="48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※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以上供应商等信息必填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2529C2"/>
    <w:rsid w:val="035C6DF3"/>
    <w:rsid w:val="09576155"/>
    <w:rsid w:val="0B785AA3"/>
    <w:rsid w:val="0BE35A46"/>
    <w:rsid w:val="0D2F187B"/>
    <w:rsid w:val="0E401793"/>
    <w:rsid w:val="170018E1"/>
    <w:rsid w:val="1850083E"/>
    <w:rsid w:val="1A274821"/>
    <w:rsid w:val="1DE1656F"/>
    <w:rsid w:val="1F057767"/>
    <w:rsid w:val="212C46BF"/>
    <w:rsid w:val="2417171B"/>
    <w:rsid w:val="255F47F5"/>
    <w:rsid w:val="271C502D"/>
    <w:rsid w:val="28CD696D"/>
    <w:rsid w:val="2A0A0D3D"/>
    <w:rsid w:val="2CA8579F"/>
    <w:rsid w:val="2F890DA0"/>
    <w:rsid w:val="33F74110"/>
    <w:rsid w:val="37AF2E5D"/>
    <w:rsid w:val="3ECB68B3"/>
    <w:rsid w:val="424D79DD"/>
    <w:rsid w:val="46066854"/>
    <w:rsid w:val="496568B9"/>
    <w:rsid w:val="4F8F3602"/>
    <w:rsid w:val="53E66E0C"/>
    <w:rsid w:val="54543C45"/>
    <w:rsid w:val="562C4D86"/>
    <w:rsid w:val="58754109"/>
    <w:rsid w:val="5E062917"/>
    <w:rsid w:val="5E2E61FC"/>
    <w:rsid w:val="5E6711DF"/>
    <w:rsid w:val="60DD58BE"/>
    <w:rsid w:val="65101EB0"/>
    <w:rsid w:val="65E37D25"/>
    <w:rsid w:val="6A6E23B2"/>
    <w:rsid w:val="6DDA538F"/>
    <w:rsid w:val="749B751B"/>
    <w:rsid w:val="76444870"/>
    <w:rsid w:val="772529C2"/>
    <w:rsid w:val="7BCD5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22"/>
    <w:rPr>
      <w:b/>
    </w:rPr>
  </w:style>
  <w:style w:type="paragraph" w:customStyle="1" w:styleId="8">
    <w:name w:val="章正文"/>
    <w:basedOn w:val="1"/>
    <w:qFormat/>
    <w:uiPriority w:val="0"/>
    <w:pPr>
      <w:widowControl w:val="0"/>
      <w:spacing w:before="50" w:beforeLines="50" w:after="120" w:line="300" w:lineRule="auto"/>
      <w:ind w:firstLine="480"/>
      <w:jc w:val="both"/>
    </w:pPr>
    <w:rPr>
      <w:rFonts w:ascii="Helvetica" w:hAnsi="Helvetica" w:eastAsia="宋体" w:cs="Times New Roman"/>
      <w:kern w:val="0"/>
      <w:sz w:val="24"/>
      <w:szCs w:val="24"/>
      <w:lang w:val="en-US" w:eastAsia="zh-CN" w:bidi="ar-SA"/>
    </w:rPr>
  </w:style>
  <w:style w:type="paragraph" w:styleId="9">
    <w:name w:val="No Spacing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1118</Words>
  <Characters>1232</Characters>
  <Lines>0</Lines>
  <Paragraphs>0</Paragraphs>
  <TotalTime>6</TotalTime>
  <ScaleCrop>false</ScaleCrop>
  <LinksUpToDate>false</LinksUpToDate>
  <CharactersWithSpaces>1273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2025-07-17T00:47:00Z</dcterms:created>
  <dc:creator>萌萌哒兔酱O_o</dc:creator>
  <cp:lastModifiedBy>无风不起浪</cp:lastModifiedBy>
  <dcterms:modified xsi:type="dcterms:W3CDTF">2026-06-01T08:56:55Z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951956C89AD147D9ADC245BBE380402E_13</vt:lpwstr>
  </property>
  <property fmtid="{D5CDD505-2E9C-101B-9397-08002B2CF9AE}" pid="4" name="KSOTemplateDocerSaveRecord">
    <vt:lpwstr>eyJoZGlkIjoiNDQwZjE1NDU3MmFjYmU1MDllMjFiZDVjZDAzMDM3ZmEiLCJ1c2VySWQiOiIxMzIzMTY2NDUzIn0=</vt:lpwstr>
  </property>
</Properties>
</file>